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F8" w:rsidRDefault="00BC5E71" w:rsidP="00CD38F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D38F8" w:rsidRPr="008D2145">
        <w:rPr>
          <w:sz w:val="16"/>
          <w:szCs w:val="16"/>
        </w:rPr>
        <w:t xml:space="preserve">WOSSSC BOD Minutes for meeting </w:t>
      </w:r>
      <w:r w:rsidR="00CD38F8">
        <w:rPr>
          <w:sz w:val="16"/>
          <w:szCs w:val="16"/>
        </w:rPr>
        <w:t>06/20/</w:t>
      </w:r>
      <w:r w:rsidR="00CD38F8" w:rsidRPr="008D2145">
        <w:rPr>
          <w:sz w:val="16"/>
          <w:szCs w:val="16"/>
        </w:rPr>
        <w:t xml:space="preserve">14 </w:t>
      </w:r>
    </w:p>
    <w:p w:rsidR="007C7ABC" w:rsidRPr="008D2145" w:rsidRDefault="007C7ABC" w:rsidP="00CD38F8">
      <w:pPr>
        <w:rPr>
          <w:sz w:val="16"/>
          <w:szCs w:val="16"/>
        </w:rPr>
      </w:pPr>
      <w:r>
        <w:rPr>
          <w:sz w:val="16"/>
          <w:szCs w:val="16"/>
        </w:rPr>
        <w:t>Approved August 2, 2014</w:t>
      </w:r>
      <w:bookmarkStart w:id="0" w:name="_GoBack"/>
      <w:bookmarkEnd w:id="0"/>
    </w:p>
    <w:p w:rsidR="00CD38F8" w:rsidRPr="008D2145" w:rsidRDefault="00CD38F8" w:rsidP="00CD38F8">
      <w:pPr>
        <w:jc w:val="center"/>
        <w:rPr>
          <w:sz w:val="16"/>
          <w:szCs w:val="16"/>
        </w:rPr>
      </w:pPr>
    </w:p>
    <w:p w:rsidR="00CD38F8" w:rsidRDefault="00CD38F8" w:rsidP="00CD38F8">
      <w:pPr>
        <w:jc w:val="center"/>
      </w:pPr>
      <w:r>
        <w:t>WHITEOAK SHORES SEWER SERVICE CORPORATION</w:t>
      </w:r>
    </w:p>
    <w:p w:rsidR="00CD38F8" w:rsidRDefault="00CD38F8" w:rsidP="00CD38F8">
      <w:pPr>
        <w:jc w:val="center"/>
      </w:pPr>
      <w:r>
        <w:t>MINUTES OF MEETING</w:t>
      </w:r>
    </w:p>
    <w:p w:rsidR="00CD38F8" w:rsidRDefault="00CD38F8" w:rsidP="00CD38F8">
      <w:pPr>
        <w:jc w:val="center"/>
      </w:pPr>
      <w:r>
        <w:t>BOARD OF DIRECTORS</w:t>
      </w:r>
    </w:p>
    <w:p w:rsidR="00CD38F8" w:rsidRDefault="00CD38F8" w:rsidP="00CD38F8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</w:pPr>
    </w:p>
    <w:p w:rsidR="00CD38F8" w:rsidRDefault="00CD38F8" w:rsidP="00CD38F8"/>
    <w:p w:rsidR="00CD38F8" w:rsidRDefault="00CD38F8" w:rsidP="00CD38F8">
      <w:pPr>
        <w:jc w:val="both"/>
      </w:pPr>
      <w:r>
        <w:t>Date:  06/20/2014</w:t>
      </w:r>
    </w:p>
    <w:p w:rsidR="00CD38F8" w:rsidRDefault="00CD38F8" w:rsidP="00CD38F8">
      <w:pPr>
        <w:jc w:val="both"/>
      </w:pPr>
      <w:r>
        <w:t>Place of Meeting: WOS Park Office</w:t>
      </w:r>
    </w:p>
    <w:p w:rsidR="00CD38F8" w:rsidRDefault="00CD38F8" w:rsidP="00CD38F8">
      <w:pPr>
        <w:jc w:val="both"/>
      </w:pPr>
      <w:r>
        <w:t>Meeting Time:  7:00 PM</w:t>
      </w:r>
    </w:p>
    <w:p w:rsidR="00CD38F8" w:rsidRDefault="00CD38F8" w:rsidP="00CD38F8">
      <w:pPr>
        <w:jc w:val="both"/>
      </w:pPr>
    </w:p>
    <w:p w:rsidR="00CD38F8" w:rsidRDefault="00CD38F8" w:rsidP="00CD38F8">
      <w:pPr>
        <w:jc w:val="both"/>
      </w:pPr>
      <w:r>
        <w:t>In Attendance: Lois Compton, President, Nick Garner, Vice-President, Wanda Hammons, Secretary/Treasurer, Ed Homan, Jerry Kennedy, Thomas Belcher and Benny Jackson</w:t>
      </w:r>
    </w:p>
    <w:p w:rsidR="00CD38F8" w:rsidRDefault="00CD38F8" w:rsidP="00CD38F8">
      <w:pPr>
        <w:pBdr>
          <w:bottom w:val="single" w:sz="4" w:space="1" w:color="auto"/>
        </w:pBdr>
      </w:pPr>
      <w:r>
        <w:t xml:space="preserve"> </w:t>
      </w:r>
    </w:p>
    <w:p w:rsidR="00CD38F8" w:rsidRDefault="00CD38F8" w:rsidP="00CD38F8"/>
    <w:p w:rsidR="00CD38F8" w:rsidRDefault="00CD38F8" w:rsidP="00CD38F8">
      <w:pPr>
        <w:jc w:val="both"/>
      </w:pPr>
      <w:r>
        <w:t>1.  Meeting called to order by President Lois Compton.</w:t>
      </w:r>
    </w:p>
    <w:p w:rsidR="00CD38F8" w:rsidRDefault="00CD38F8" w:rsidP="00CD38F8">
      <w:pPr>
        <w:jc w:val="both"/>
      </w:pPr>
    </w:p>
    <w:p w:rsidR="00CD38F8" w:rsidRDefault="00CD38F8" w:rsidP="00CD38F8">
      <w:pPr>
        <w:jc w:val="both"/>
      </w:pPr>
      <w:r>
        <w:t>2.  President Compton declared a quorum is established.</w:t>
      </w:r>
    </w:p>
    <w:p w:rsidR="00CD38F8" w:rsidRDefault="00CD38F8" w:rsidP="00CD38F8">
      <w:pPr>
        <w:jc w:val="both"/>
      </w:pPr>
    </w:p>
    <w:p w:rsidR="00CD38F8" w:rsidRDefault="00CD38F8" w:rsidP="00CD38F8">
      <w:pPr>
        <w:jc w:val="both"/>
      </w:pPr>
      <w:r>
        <w:t xml:space="preserve">3. Motion made by Tom Belcher and seconded by Jerry Kenney to approve </w:t>
      </w:r>
      <w:r w:rsidR="00355A88">
        <w:t xml:space="preserve">the May 3, 2014 Board of </w:t>
      </w:r>
      <w:r w:rsidR="006C3A5C">
        <w:t xml:space="preserve">  </w:t>
      </w:r>
      <w:r w:rsidR="00355A88">
        <w:t>Director’s meeting with correction to remove “via-e-mail” on number 4. d) under Old Business.</w:t>
      </w:r>
    </w:p>
    <w:p w:rsidR="00355A88" w:rsidRDefault="00355A88" w:rsidP="00CD38F8">
      <w:pPr>
        <w:jc w:val="both"/>
      </w:pPr>
      <w:r>
        <w:t xml:space="preserve">All </w:t>
      </w:r>
      <w:r w:rsidR="00204F0B">
        <w:t xml:space="preserve">Board </w:t>
      </w:r>
      <w:r>
        <w:t>members present approved.</w:t>
      </w:r>
    </w:p>
    <w:p w:rsidR="00355A88" w:rsidRDefault="00355A88" w:rsidP="00CD38F8">
      <w:pPr>
        <w:jc w:val="both"/>
      </w:pPr>
    </w:p>
    <w:p w:rsidR="00355A88" w:rsidRDefault="00355A88" w:rsidP="00355A88">
      <w:pPr>
        <w:jc w:val="both"/>
      </w:pPr>
      <w:r>
        <w:t xml:space="preserve">     Motion made by Tom Belcher and seconded by Jerry Kenney to approve the May 23, 2014 Board of Director’s meeting as presented.</w:t>
      </w:r>
    </w:p>
    <w:p w:rsidR="00355A88" w:rsidRDefault="00355A88" w:rsidP="00355A88">
      <w:pPr>
        <w:jc w:val="both"/>
      </w:pPr>
      <w:r>
        <w:t xml:space="preserve">All </w:t>
      </w:r>
      <w:r w:rsidR="00204F0B">
        <w:t xml:space="preserve">Board </w:t>
      </w:r>
      <w:r>
        <w:t>members present approved.</w:t>
      </w:r>
    </w:p>
    <w:p w:rsidR="00355A88" w:rsidRDefault="00355A88" w:rsidP="00CD38F8">
      <w:pPr>
        <w:jc w:val="both"/>
      </w:pPr>
      <w:r>
        <w:t xml:space="preserve">        </w:t>
      </w:r>
    </w:p>
    <w:p w:rsidR="00CD38F8" w:rsidRDefault="00CD38F8" w:rsidP="00CD38F8">
      <w:pPr>
        <w:pStyle w:val="NoSpacing"/>
      </w:pPr>
    </w:p>
    <w:p w:rsidR="00CD38F8" w:rsidRDefault="006C3A5C" w:rsidP="00CD38F8">
      <w:pPr>
        <w:jc w:val="both"/>
      </w:pPr>
      <w:r>
        <w:t xml:space="preserve">4. </w:t>
      </w:r>
      <w:r w:rsidR="00CD38F8">
        <w:t>Old Business</w:t>
      </w:r>
      <w:r w:rsidR="00355A88">
        <w:t>:</w:t>
      </w:r>
    </w:p>
    <w:p w:rsidR="003625BB" w:rsidRDefault="00355A88" w:rsidP="00355A88">
      <w:pPr>
        <w:pStyle w:val="ListParagraph"/>
        <w:numPr>
          <w:ilvl w:val="0"/>
          <w:numId w:val="1"/>
        </w:numPr>
        <w:jc w:val="both"/>
      </w:pPr>
      <w:r>
        <w:t xml:space="preserve">Special Assessment &amp; Convenience Fee owed by WOSOA – </w:t>
      </w:r>
      <w:r w:rsidR="00194C93">
        <w:t>Lois and Wanda met with</w:t>
      </w:r>
      <w:r w:rsidR="000632DD">
        <w:t xml:space="preserve"> John </w:t>
      </w:r>
      <w:r w:rsidR="00BC5E71">
        <w:t>Tarleton</w:t>
      </w:r>
      <w:r w:rsidR="000632DD">
        <w:t xml:space="preserve"> with Juction Management and Gunner Grimsley Board member with </w:t>
      </w:r>
      <w:r w:rsidR="00194C93">
        <w:t xml:space="preserve">WOSOA and went over invoices sent to WOSOA. </w:t>
      </w:r>
      <w:r w:rsidR="000632DD">
        <w:t xml:space="preserve">John stated a breakdown of owners charged per invoice would help him with making the payments to WOSSSC. </w:t>
      </w:r>
      <w:r w:rsidR="00194C93">
        <w:t>Lois stated Wanda will show the Board a spreadsheet under the Treasurer’s report</w:t>
      </w:r>
      <w:r w:rsidR="000632DD">
        <w:t xml:space="preserve"> showing the breakdown per invoice</w:t>
      </w:r>
      <w:r w:rsidR="00194C93">
        <w:t>.</w:t>
      </w:r>
      <w:r w:rsidR="00896F0E">
        <w:t xml:space="preserve"> Discussion followed.</w:t>
      </w:r>
    </w:p>
    <w:p w:rsidR="00355A88" w:rsidRDefault="00CA27E4" w:rsidP="00355A88">
      <w:pPr>
        <w:pStyle w:val="ListParagraph"/>
        <w:numPr>
          <w:ilvl w:val="0"/>
          <w:numId w:val="1"/>
        </w:numPr>
        <w:jc w:val="both"/>
      </w:pPr>
      <w:r>
        <w:t xml:space="preserve">Clean Water Cover for pipe coming out of plant – Tom </w:t>
      </w:r>
      <w:r w:rsidR="006C3A5C">
        <w:t xml:space="preserve">Belcher </w:t>
      </w:r>
      <w:r>
        <w:t xml:space="preserve">reported at a previous meeting of having a basket that could be </w:t>
      </w:r>
      <w:r w:rsidR="006C3A5C">
        <w:t xml:space="preserve">used, </w:t>
      </w:r>
      <w:r>
        <w:t>but due to personal reason could not offer</w:t>
      </w:r>
      <w:r w:rsidR="000632DD">
        <w:t xml:space="preserve"> the basket to WOSSSC</w:t>
      </w:r>
      <w:r>
        <w:t>. Nick Garner reported of possibly</w:t>
      </w:r>
      <w:r w:rsidR="006C3A5C">
        <w:t xml:space="preserve"> using a pe</w:t>
      </w:r>
      <w:r>
        <w:t>rch trap with modifications. He would research and report at the next meeting.</w:t>
      </w:r>
    </w:p>
    <w:p w:rsidR="006C3A5C" w:rsidRDefault="006C3A5C" w:rsidP="006C3A5C">
      <w:pPr>
        <w:pStyle w:val="ListParagraph"/>
        <w:numPr>
          <w:ilvl w:val="0"/>
          <w:numId w:val="1"/>
        </w:numPr>
        <w:jc w:val="both"/>
      </w:pPr>
      <w:r>
        <w:t xml:space="preserve">Sewer Tap back up vendor – Ed Homan contacted someone in Greenville but felt it was </w:t>
      </w:r>
      <w:r w:rsidR="00204F0B">
        <w:t>too</w:t>
      </w:r>
      <w:r>
        <w:t xml:space="preserve"> far. No others were contacted. Lois </w:t>
      </w:r>
      <w:r w:rsidR="00BC5E71">
        <w:t>Compton ruled</w:t>
      </w:r>
      <w:r>
        <w:t xml:space="preserve"> out getting someone for back up due to Larry Roach was available.</w:t>
      </w:r>
    </w:p>
    <w:p w:rsidR="00896F0E" w:rsidRDefault="00896F0E" w:rsidP="00896F0E">
      <w:pPr>
        <w:pStyle w:val="ListParagraph"/>
        <w:numPr>
          <w:ilvl w:val="0"/>
          <w:numId w:val="1"/>
        </w:numPr>
        <w:jc w:val="both"/>
      </w:pPr>
      <w:r>
        <w:t>President Compton announced the Board was going into executive session to discuss a contract report from Tex Tech Environmental, Inc.</w:t>
      </w:r>
    </w:p>
    <w:p w:rsidR="00896F0E" w:rsidRDefault="00896F0E" w:rsidP="00896F0E">
      <w:pPr>
        <w:pStyle w:val="ListParagraph"/>
        <w:jc w:val="both"/>
      </w:pPr>
    </w:p>
    <w:p w:rsidR="00355A88" w:rsidRDefault="00355A88" w:rsidP="00CD38F8">
      <w:pPr>
        <w:jc w:val="both"/>
      </w:pPr>
    </w:p>
    <w:p w:rsidR="00355A88" w:rsidRDefault="006C3A5C" w:rsidP="00CD38F8">
      <w:pPr>
        <w:jc w:val="both"/>
      </w:pPr>
      <w:r>
        <w:t xml:space="preserve"> 5. New Business</w:t>
      </w:r>
    </w:p>
    <w:p w:rsidR="00194C93" w:rsidRDefault="00194C93" w:rsidP="006C3A5C">
      <w:pPr>
        <w:pStyle w:val="ListParagraph"/>
        <w:numPr>
          <w:ilvl w:val="0"/>
          <w:numId w:val="3"/>
        </w:numPr>
        <w:jc w:val="both"/>
      </w:pPr>
      <w:r>
        <w:t>Treasurer’s Report –</w:t>
      </w:r>
      <w:r w:rsidR="000632DD">
        <w:t xml:space="preserve"> </w:t>
      </w:r>
      <w:r>
        <w:t xml:space="preserve">Wanda Hammons showed the Board members a </w:t>
      </w:r>
      <w:r w:rsidR="000632DD">
        <w:t>spread sheet showing each owner and charges per invoice sent</w:t>
      </w:r>
      <w:r>
        <w:t xml:space="preserve"> to</w:t>
      </w:r>
      <w:r w:rsidR="000632DD">
        <w:t xml:space="preserve"> </w:t>
      </w:r>
      <w:r>
        <w:t>WOSOA</w:t>
      </w:r>
      <w:r w:rsidR="000632DD">
        <w:t>.</w:t>
      </w:r>
      <w:r>
        <w:t xml:space="preserve"> These invoice date back to January 2013 and showed amounts paid on each invoice by WOSOA. The spread sheet was sent to John Tarlton with the Management Company for WOSOA</w:t>
      </w:r>
      <w:r w:rsidR="00103871">
        <w:t>.</w:t>
      </w:r>
    </w:p>
    <w:p w:rsidR="00103871" w:rsidRDefault="00103871" w:rsidP="00103871">
      <w:pPr>
        <w:pStyle w:val="ListParagraph"/>
        <w:jc w:val="both"/>
      </w:pPr>
    </w:p>
    <w:p w:rsidR="00194C93" w:rsidRDefault="00103871" w:rsidP="00194C93">
      <w:pPr>
        <w:pStyle w:val="ListParagraph"/>
        <w:jc w:val="both"/>
      </w:pPr>
      <w:r>
        <w:t>Treasurer Wanda Hammons reported the bank balances as of June 20, 2014.</w:t>
      </w:r>
    </w:p>
    <w:p w:rsidR="006C3A5C" w:rsidRDefault="006C3A5C" w:rsidP="00194C93">
      <w:pPr>
        <w:pStyle w:val="ListParagraph"/>
        <w:jc w:val="both"/>
      </w:pPr>
      <w:r>
        <w:t>Motion made by Ed Homan and seconded by Tom Belcher to approve Treasurer’s report.</w:t>
      </w:r>
    </w:p>
    <w:p w:rsidR="006C3A5C" w:rsidRDefault="006C3A5C" w:rsidP="006C3A5C">
      <w:pPr>
        <w:pStyle w:val="ListParagraph"/>
        <w:jc w:val="both"/>
      </w:pPr>
      <w:r>
        <w:t xml:space="preserve">All </w:t>
      </w:r>
      <w:r w:rsidR="00204F0B">
        <w:t xml:space="preserve">Board </w:t>
      </w:r>
      <w:r>
        <w:t>members present approved.</w:t>
      </w:r>
    </w:p>
    <w:p w:rsidR="00194C93" w:rsidRDefault="00194C93" w:rsidP="006C3A5C">
      <w:pPr>
        <w:pStyle w:val="ListParagraph"/>
        <w:jc w:val="both"/>
      </w:pPr>
    </w:p>
    <w:p w:rsidR="006C3A5C" w:rsidRDefault="006C3A5C" w:rsidP="006C3A5C">
      <w:pPr>
        <w:pStyle w:val="ListParagraph"/>
        <w:numPr>
          <w:ilvl w:val="0"/>
          <w:numId w:val="3"/>
        </w:numPr>
        <w:jc w:val="both"/>
      </w:pPr>
      <w:r>
        <w:t xml:space="preserve">Lois Compton explained to the Board that member Don McCoy sent a check paying his sewer fees to the WOSSSC office </w:t>
      </w:r>
      <w:r w:rsidR="00BC5E71">
        <w:t>instead of paying</w:t>
      </w:r>
      <w:r>
        <w:t xml:space="preserve"> Lake Fork Water. Office Assistant</w:t>
      </w:r>
      <w:r w:rsidR="00204F0B">
        <w:t>, Tammy Loftis,</w:t>
      </w:r>
      <w:r>
        <w:t xml:space="preserve"> returned his check to him explaining </w:t>
      </w:r>
      <w:r w:rsidR="00204F0B">
        <w:t>payment was</w:t>
      </w:r>
      <w:r>
        <w:t xml:space="preserve"> not accepted at the office and for proper </w:t>
      </w:r>
      <w:r w:rsidR="00204F0B">
        <w:t>application to his account</w:t>
      </w:r>
      <w:r w:rsidR="000632DD">
        <w:t xml:space="preserve"> had to be paid</w:t>
      </w:r>
      <w:r w:rsidR="00204F0B">
        <w:t xml:space="preserve"> to Lake Fork Water.</w:t>
      </w:r>
    </w:p>
    <w:p w:rsidR="00204F0B" w:rsidRDefault="00204F0B" w:rsidP="006C3A5C">
      <w:pPr>
        <w:pStyle w:val="ListParagraph"/>
        <w:numPr>
          <w:ilvl w:val="0"/>
          <w:numId w:val="3"/>
        </w:numPr>
        <w:jc w:val="both"/>
      </w:pPr>
      <w:r>
        <w:t>Motion made by Nick Garner and seconded by Benn</w:t>
      </w:r>
      <w:r w:rsidR="00AC1631">
        <w:t>y</w:t>
      </w:r>
      <w:r>
        <w:t xml:space="preserve"> Jackson to purchase ten sewer caps.</w:t>
      </w:r>
    </w:p>
    <w:p w:rsidR="00204F0B" w:rsidRDefault="00204F0B" w:rsidP="00204F0B">
      <w:pPr>
        <w:pStyle w:val="ListParagraph"/>
        <w:jc w:val="both"/>
      </w:pPr>
      <w:r>
        <w:t>All Board members present approved.</w:t>
      </w:r>
    </w:p>
    <w:p w:rsidR="000632DD" w:rsidRDefault="00204F0B" w:rsidP="00204F0B">
      <w:pPr>
        <w:jc w:val="both"/>
      </w:pPr>
      <w:r>
        <w:t xml:space="preserve">      d) </w:t>
      </w:r>
      <w:r w:rsidR="00017D52">
        <w:t xml:space="preserve"> </w:t>
      </w:r>
      <w:r>
        <w:t xml:space="preserve"> The E-Coli quarterly test is set for Tuesday July 15, 2014 per Tony Parker, plant operator.</w:t>
      </w:r>
      <w:r w:rsidR="00896F0E">
        <w:t xml:space="preserve"> </w:t>
      </w:r>
      <w:r w:rsidR="000632DD">
        <w:t>A</w:t>
      </w:r>
    </w:p>
    <w:p w:rsidR="00204F0B" w:rsidRDefault="000632DD" w:rsidP="00204F0B">
      <w:pPr>
        <w:jc w:val="both"/>
      </w:pPr>
      <w:r>
        <w:t xml:space="preserve">            </w:t>
      </w:r>
      <w:r w:rsidR="00BC5E71">
        <w:t>Volunteer</w:t>
      </w:r>
      <w:r>
        <w:t xml:space="preserve"> is needed to take the sample to Ana-Lab in Kilgore</w:t>
      </w:r>
      <w:r w:rsidR="00BC5E71">
        <w:t>.</w:t>
      </w:r>
    </w:p>
    <w:p w:rsidR="00017D52" w:rsidRDefault="00204F0B" w:rsidP="00204F0B">
      <w:pPr>
        <w:ind w:left="360"/>
        <w:jc w:val="both"/>
      </w:pPr>
      <w:r>
        <w:t xml:space="preserve">e)  </w:t>
      </w:r>
      <w:r w:rsidR="00017D52">
        <w:t xml:space="preserve"> </w:t>
      </w:r>
      <w:r>
        <w:t>Tammy Loftis, Office Assistant report</w:t>
      </w:r>
      <w:r w:rsidR="00017D52">
        <w:t>ed</w:t>
      </w:r>
      <w:r>
        <w:t xml:space="preserve"> member Carl West has been paying Lake Fork Water for</w:t>
      </w:r>
    </w:p>
    <w:p w:rsidR="00204F0B" w:rsidRDefault="00017D52" w:rsidP="00017D52">
      <w:pPr>
        <w:ind w:left="360"/>
        <w:jc w:val="both"/>
      </w:pPr>
      <w:r>
        <w:t xml:space="preserve">     </w:t>
      </w:r>
      <w:r w:rsidR="00204F0B">
        <w:t xml:space="preserve"> </w:t>
      </w:r>
      <w:r w:rsidR="000632DD">
        <w:t xml:space="preserve"> w</w:t>
      </w:r>
      <w:r w:rsidR="00CD5E7F">
        <w:t>ater</w:t>
      </w:r>
      <w:r>
        <w:t xml:space="preserve"> </w:t>
      </w:r>
      <w:r w:rsidR="00204F0B">
        <w:t>but has not paying WOSSSC for sewer. Balance owed $290.90.</w:t>
      </w:r>
    </w:p>
    <w:p w:rsidR="00017D52" w:rsidRDefault="000D487E" w:rsidP="000D487E">
      <w:pPr>
        <w:ind w:left="360"/>
        <w:jc w:val="both"/>
      </w:pPr>
      <w:r>
        <w:t xml:space="preserve"> f)    </w:t>
      </w:r>
      <w:r w:rsidR="00017D52">
        <w:t>Membership transfer procedure – Lois Compton spoke to TRWA for procedures of transferring</w:t>
      </w:r>
    </w:p>
    <w:p w:rsidR="00017D52" w:rsidRDefault="00017D52" w:rsidP="00204F0B">
      <w:pPr>
        <w:ind w:left="360"/>
        <w:jc w:val="both"/>
      </w:pPr>
      <w:r>
        <w:t xml:space="preserve">       memberships. If member fell to transfer to buying member and member can’t be located, TRWA</w:t>
      </w:r>
    </w:p>
    <w:p w:rsidR="00017D52" w:rsidRDefault="00017D52" w:rsidP="00204F0B">
      <w:pPr>
        <w:ind w:left="360"/>
        <w:jc w:val="both"/>
      </w:pPr>
      <w:r>
        <w:t xml:space="preserve">       </w:t>
      </w:r>
      <w:r w:rsidR="00BC5E71">
        <w:t>recommended keeping</w:t>
      </w:r>
      <w:r>
        <w:t xml:space="preserve"> the member’s money that can’t be located in </w:t>
      </w:r>
      <w:r w:rsidR="00A4407C">
        <w:t>the</w:t>
      </w:r>
      <w:r>
        <w:t xml:space="preserve"> savings account and the new</w:t>
      </w:r>
    </w:p>
    <w:p w:rsidR="000D487E" w:rsidRDefault="00017D52" w:rsidP="00204F0B">
      <w:pPr>
        <w:ind w:left="360"/>
        <w:jc w:val="both"/>
      </w:pPr>
      <w:r>
        <w:t xml:space="preserve">       member purchasing a membership.</w:t>
      </w:r>
    </w:p>
    <w:p w:rsidR="000D487E" w:rsidRDefault="000D487E" w:rsidP="00204F0B">
      <w:pPr>
        <w:ind w:left="360"/>
        <w:jc w:val="both"/>
      </w:pPr>
      <w:r>
        <w:t>g)   LFW financial report- Tammy Loftis gave the Board a breakdown of LFW Checks for 2014. The</w:t>
      </w:r>
    </w:p>
    <w:p w:rsidR="000D487E" w:rsidRDefault="000D487E" w:rsidP="00204F0B">
      <w:pPr>
        <w:ind w:left="360"/>
        <w:jc w:val="both"/>
      </w:pPr>
      <w:r>
        <w:t xml:space="preserve">       Board review</w:t>
      </w:r>
      <w:r w:rsidR="00BC5E71">
        <w:t>ed</w:t>
      </w:r>
      <w:r>
        <w:t xml:space="preserve"> and discussed.</w:t>
      </w:r>
    </w:p>
    <w:p w:rsidR="000D487E" w:rsidRDefault="000D487E" w:rsidP="00204F0B">
      <w:pPr>
        <w:ind w:left="360"/>
        <w:jc w:val="both"/>
      </w:pPr>
      <w:r>
        <w:t xml:space="preserve"> h)   Monthly report to TCEQ from Tony for April, 2014. Nick Garner question report because it had</w:t>
      </w:r>
    </w:p>
    <w:p w:rsidR="000D487E" w:rsidRDefault="000D487E" w:rsidP="00204F0B">
      <w:pPr>
        <w:ind w:left="360"/>
        <w:jc w:val="both"/>
      </w:pPr>
      <w:r>
        <w:t xml:space="preserve">       Minnow Bucket on header. Lois asked Tammy to talk to Tony Parker and get correct copy for</w:t>
      </w:r>
    </w:p>
    <w:p w:rsidR="000D487E" w:rsidRDefault="000D487E" w:rsidP="00204F0B">
      <w:pPr>
        <w:ind w:left="360"/>
        <w:jc w:val="both"/>
      </w:pPr>
      <w:r>
        <w:t xml:space="preserve">       WOSSSC. </w:t>
      </w:r>
      <w:r w:rsidR="00CD5E7F">
        <w:t xml:space="preserve">Tabled </w:t>
      </w:r>
    </w:p>
    <w:p w:rsidR="000D487E" w:rsidRDefault="000D487E" w:rsidP="00204F0B">
      <w:pPr>
        <w:ind w:left="360"/>
        <w:jc w:val="both"/>
      </w:pPr>
      <w:r>
        <w:t xml:space="preserve"> i)   Maintenance report – Upper &amp; Lower Lift Stations – no reports</w:t>
      </w:r>
    </w:p>
    <w:p w:rsidR="00CD5E7F" w:rsidRDefault="000D487E" w:rsidP="00204F0B">
      <w:pPr>
        <w:ind w:left="360"/>
        <w:jc w:val="both"/>
      </w:pPr>
      <w:r>
        <w:t xml:space="preserve"> j)</w:t>
      </w:r>
      <w:r w:rsidR="00CD5E7F">
        <w:t xml:space="preserve">   Maintenance report – Pumps – Upper &amp; Lower Lift Stations. – no reports</w:t>
      </w:r>
    </w:p>
    <w:p w:rsidR="00CD5E7F" w:rsidRDefault="00CD5E7F" w:rsidP="00204F0B">
      <w:pPr>
        <w:ind w:left="360"/>
        <w:jc w:val="both"/>
      </w:pPr>
      <w:r>
        <w:t xml:space="preserve"> k)   Sludge removal – Treatment plant – no report</w:t>
      </w:r>
    </w:p>
    <w:p w:rsidR="00CD5E7F" w:rsidRDefault="00CD5E7F" w:rsidP="00204F0B">
      <w:pPr>
        <w:ind w:left="360"/>
        <w:jc w:val="both"/>
      </w:pPr>
      <w:r>
        <w:t xml:space="preserve"> l)   Motion made by Nick Garner and seconded by Ed Homan to approve the follow</w:t>
      </w:r>
      <w:r w:rsidR="00A4407C">
        <w:t>ing</w:t>
      </w:r>
      <w:r>
        <w:t xml:space="preserve"> memberships; </w:t>
      </w:r>
    </w:p>
    <w:p w:rsidR="000D487E" w:rsidRDefault="00CD5E7F" w:rsidP="00204F0B">
      <w:pPr>
        <w:ind w:left="360"/>
        <w:jc w:val="both"/>
      </w:pPr>
      <w:r>
        <w:t xml:space="preserve">       Will Keeton, Carla Baker, Ken &amp; Tina Allen, Wes Rowell, Tom Belcher and Brent Lacy. </w:t>
      </w:r>
      <w:r w:rsidR="000D487E">
        <w:t xml:space="preserve"> </w:t>
      </w:r>
    </w:p>
    <w:p w:rsidR="00CD5E7F" w:rsidRDefault="00CD5E7F" w:rsidP="00CD5E7F">
      <w:pPr>
        <w:pStyle w:val="ListParagraph"/>
        <w:jc w:val="both"/>
      </w:pPr>
      <w:r>
        <w:t xml:space="preserve"> All Board members present approved.</w:t>
      </w:r>
    </w:p>
    <w:p w:rsidR="00103871" w:rsidRDefault="00103871" w:rsidP="00204F0B">
      <w:pPr>
        <w:ind w:left="360"/>
        <w:jc w:val="both"/>
      </w:pPr>
      <w:r>
        <w:t xml:space="preserve"> m)  </w:t>
      </w:r>
      <w:r w:rsidR="00CD5E7F">
        <w:t xml:space="preserve">Sewer Tap Connections – None – Lois explained Tony </w:t>
      </w:r>
      <w:r>
        <w:t xml:space="preserve">Block </w:t>
      </w:r>
      <w:r w:rsidR="00CD5E7F">
        <w:t>owner will be putting in his own</w:t>
      </w:r>
      <w:r w:rsidR="00BC5E71">
        <w:t xml:space="preserve">    </w:t>
      </w:r>
    </w:p>
    <w:p w:rsidR="00BC5E71" w:rsidRDefault="00103871" w:rsidP="00204F0B">
      <w:pPr>
        <w:ind w:left="360"/>
        <w:jc w:val="both"/>
      </w:pPr>
      <w:r>
        <w:t xml:space="preserve">      </w:t>
      </w:r>
      <w:r w:rsidR="00CD5E7F">
        <w:t xml:space="preserve"> sewer tap connection and will be paying WOSSSC the $400.00. To</w:t>
      </w:r>
      <w:r>
        <w:t>n</w:t>
      </w:r>
      <w:r w:rsidR="00CD5E7F">
        <w:t xml:space="preserve">y Block </w:t>
      </w:r>
      <w:r w:rsidR="00BC5E71">
        <w:t>will be using a friend</w:t>
      </w:r>
    </w:p>
    <w:p w:rsidR="00CD5E7F" w:rsidRDefault="00BC5E71" w:rsidP="00BC5E71">
      <w:pPr>
        <w:jc w:val="both"/>
      </w:pPr>
      <w:r>
        <w:t xml:space="preserve">             Who is a</w:t>
      </w:r>
      <w:r w:rsidR="00CD5E7F">
        <w:t xml:space="preserve"> </w:t>
      </w:r>
      <w:r>
        <w:t>plumber?</w:t>
      </w:r>
      <w:r w:rsidR="00CD5E7F">
        <w:t xml:space="preserve"> </w:t>
      </w:r>
    </w:p>
    <w:p w:rsidR="000E5E5B" w:rsidRDefault="00017D52" w:rsidP="000D487E">
      <w:pPr>
        <w:ind w:left="360"/>
        <w:jc w:val="both"/>
      </w:pPr>
      <w:r>
        <w:t xml:space="preserve"> </w:t>
      </w:r>
      <w:r w:rsidR="00103871">
        <w:t>n)   Open Forum – none</w:t>
      </w:r>
    </w:p>
    <w:p w:rsidR="00A4407C" w:rsidRDefault="00103871" w:rsidP="000D487E">
      <w:pPr>
        <w:ind w:left="360"/>
        <w:jc w:val="both"/>
      </w:pPr>
      <w:r>
        <w:t xml:space="preserve"> o)   Next meeting </w:t>
      </w:r>
      <w:r w:rsidR="00A4407C">
        <w:t>-</w:t>
      </w:r>
      <w:r>
        <w:t xml:space="preserve"> Nick Garner </w:t>
      </w:r>
      <w:r w:rsidR="00A4407C">
        <w:t xml:space="preserve">will call </w:t>
      </w:r>
      <w:r>
        <w:t>after information is received from Community Resource</w:t>
      </w:r>
    </w:p>
    <w:p w:rsidR="00103871" w:rsidRDefault="00A4407C" w:rsidP="000D487E">
      <w:pPr>
        <w:ind w:left="360"/>
        <w:jc w:val="both"/>
      </w:pPr>
      <w:r>
        <w:t xml:space="preserve">        </w:t>
      </w:r>
      <w:r w:rsidR="00103871">
        <w:t>Group.</w:t>
      </w:r>
    </w:p>
    <w:p w:rsidR="00103871" w:rsidRDefault="00103871" w:rsidP="000D487E">
      <w:pPr>
        <w:ind w:left="360"/>
        <w:jc w:val="both"/>
      </w:pPr>
    </w:p>
    <w:p w:rsidR="00103871" w:rsidRDefault="00103871" w:rsidP="000D487E">
      <w:pPr>
        <w:ind w:left="360"/>
        <w:jc w:val="both"/>
      </w:pPr>
    </w:p>
    <w:p w:rsidR="00103871" w:rsidRDefault="00103871" w:rsidP="000D487E">
      <w:pPr>
        <w:ind w:left="360"/>
        <w:jc w:val="both"/>
      </w:pPr>
      <w:r>
        <w:t xml:space="preserve">  Motion by Nick Garner and seconded by Benn</w:t>
      </w:r>
      <w:r w:rsidR="00AC1631">
        <w:t>y</w:t>
      </w:r>
      <w:r>
        <w:t xml:space="preserve"> Jackson to adjourn the meeting.</w:t>
      </w:r>
    </w:p>
    <w:p w:rsidR="00103871" w:rsidRDefault="00103871" w:rsidP="00103871">
      <w:pPr>
        <w:jc w:val="both"/>
      </w:pPr>
      <w:r>
        <w:t xml:space="preserve">        All Board members present approved.</w:t>
      </w:r>
    </w:p>
    <w:p w:rsidR="00103871" w:rsidRDefault="00103871" w:rsidP="00103871">
      <w:pPr>
        <w:jc w:val="both"/>
      </w:pPr>
      <w:r>
        <w:t xml:space="preserve">        </w:t>
      </w:r>
    </w:p>
    <w:p w:rsidR="00103871" w:rsidRDefault="00A4407C" w:rsidP="000D487E">
      <w:pPr>
        <w:ind w:left="360"/>
        <w:jc w:val="both"/>
      </w:pPr>
      <w:r>
        <w:t>Respectfully submitted,</w:t>
      </w:r>
    </w:p>
    <w:p w:rsidR="00A4407C" w:rsidRDefault="00A4407C" w:rsidP="000D487E">
      <w:pPr>
        <w:ind w:left="360"/>
        <w:jc w:val="both"/>
      </w:pPr>
      <w:r>
        <w:t>Wanda Hammons</w:t>
      </w:r>
    </w:p>
    <w:p w:rsidR="00A4407C" w:rsidRDefault="00A4407C" w:rsidP="000D487E">
      <w:pPr>
        <w:ind w:left="360"/>
        <w:jc w:val="both"/>
      </w:pPr>
      <w:r>
        <w:t>WOSSSC Secretary</w:t>
      </w:r>
    </w:p>
    <w:sectPr w:rsidR="00A4407C" w:rsidSect="00CD38F8">
      <w:pgSz w:w="12240" w:h="15840"/>
      <w:pgMar w:top="1008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2B8"/>
    <w:multiLevelType w:val="hybridMultilevel"/>
    <w:tmpl w:val="7F068E5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0CB9488E"/>
    <w:multiLevelType w:val="hybridMultilevel"/>
    <w:tmpl w:val="640442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AF3A8F"/>
    <w:multiLevelType w:val="hybridMultilevel"/>
    <w:tmpl w:val="5E8EC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E4502"/>
    <w:multiLevelType w:val="hybridMultilevel"/>
    <w:tmpl w:val="4E906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97BB3"/>
    <w:multiLevelType w:val="hybridMultilevel"/>
    <w:tmpl w:val="A51E1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C717B"/>
    <w:multiLevelType w:val="hybridMultilevel"/>
    <w:tmpl w:val="A024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23554"/>
    <w:multiLevelType w:val="hybridMultilevel"/>
    <w:tmpl w:val="E87A1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F8"/>
    <w:rsid w:val="00017D52"/>
    <w:rsid w:val="000632DD"/>
    <w:rsid w:val="000D487E"/>
    <w:rsid w:val="00103871"/>
    <w:rsid w:val="00194C93"/>
    <w:rsid w:val="00204F0B"/>
    <w:rsid w:val="003221DC"/>
    <w:rsid w:val="00355A88"/>
    <w:rsid w:val="003625BB"/>
    <w:rsid w:val="00414AD7"/>
    <w:rsid w:val="005E1959"/>
    <w:rsid w:val="006C3A5C"/>
    <w:rsid w:val="00701C15"/>
    <w:rsid w:val="007C7ABC"/>
    <w:rsid w:val="00896F0E"/>
    <w:rsid w:val="00A4407C"/>
    <w:rsid w:val="00A55C7E"/>
    <w:rsid w:val="00AC1631"/>
    <w:rsid w:val="00B90D36"/>
    <w:rsid w:val="00BC5E71"/>
    <w:rsid w:val="00CA27E4"/>
    <w:rsid w:val="00CD38F8"/>
    <w:rsid w:val="00C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82A92-E6F3-4725-A77A-83EA5EDE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D38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D38F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D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Hammons</dc:creator>
  <cp:lastModifiedBy>Sewer User</cp:lastModifiedBy>
  <cp:revision>4</cp:revision>
  <dcterms:created xsi:type="dcterms:W3CDTF">2014-07-31T22:16:00Z</dcterms:created>
  <dcterms:modified xsi:type="dcterms:W3CDTF">2014-08-02T20:18:00Z</dcterms:modified>
</cp:coreProperties>
</file>